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66E14" w14:textId="7965080A" w:rsidR="00C257C8" w:rsidRDefault="00C257C8" w:rsidP="00C257C8">
      <w:pPr>
        <w:rPr>
          <w:sz w:val="36"/>
          <w:szCs w:val="36"/>
        </w:rPr>
      </w:pPr>
    </w:p>
    <w:p w14:paraId="7691C4AE" w14:textId="6D3755B4" w:rsidR="00746E3A" w:rsidRDefault="00746E3A" w:rsidP="00746E3A">
      <w:pPr>
        <w:rPr>
          <w:sz w:val="52"/>
          <w:szCs w:val="52"/>
        </w:rPr>
      </w:pPr>
      <w:r w:rsidRPr="00020617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474EDB6C" wp14:editId="32279DEF">
            <wp:extent cx="6495627" cy="1396365"/>
            <wp:effectExtent l="0" t="0" r="0" b="635"/>
            <wp:docPr id="1" name="Picture 1" descr="Dep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 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02" cy="14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63ED" w14:textId="725EA572" w:rsidR="00C257C8" w:rsidRPr="0032720D" w:rsidRDefault="00C257C8" w:rsidP="00C257C8">
      <w:pPr>
        <w:jc w:val="center"/>
        <w:rPr>
          <w:sz w:val="52"/>
          <w:szCs w:val="52"/>
        </w:rPr>
      </w:pPr>
      <w:r w:rsidRPr="0032720D">
        <w:rPr>
          <w:sz w:val="52"/>
          <w:szCs w:val="52"/>
        </w:rPr>
        <w:t>Laparoscopic Suturing Course</w:t>
      </w:r>
    </w:p>
    <w:p w14:paraId="78E782A4" w14:textId="471D451B" w:rsidR="00214BB8" w:rsidRDefault="00C257C8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214BB8" w:rsidRPr="00214BB8">
        <w:rPr>
          <w:sz w:val="36"/>
          <w:szCs w:val="36"/>
        </w:rPr>
        <w:t>5</w:t>
      </w:r>
      <w:r w:rsidR="00214BB8" w:rsidRPr="00214BB8">
        <w:rPr>
          <w:sz w:val="36"/>
          <w:szCs w:val="36"/>
          <w:vertAlign w:val="superscript"/>
        </w:rPr>
        <w:t>th</w:t>
      </w:r>
      <w:r w:rsidR="00214BB8" w:rsidRPr="00214BB8">
        <w:rPr>
          <w:sz w:val="36"/>
          <w:szCs w:val="36"/>
        </w:rPr>
        <w:t xml:space="preserve"> March 20</w:t>
      </w:r>
      <w:r>
        <w:rPr>
          <w:sz w:val="36"/>
          <w:szCs w:val="36"/>
        </w:rPr>
        <w:t>21</w:t>
      </w:r>
    </w:p>
    <w:p w14:paraId="10692C2C" w14:textId="13C295BD" w:rsidR="00320F1C" w:rsidRDefault="00A26CCB" w:rsidP="00214BB8">
      <w:pPr>
        <w:jc w:val="center"/>
        <w:rPr>
          <w:sz w:val="36"/>
          <w:szCs w:val="36"/>
        </w:rPr>
      </w:pPr>
      <w:r>
        <w:rPr>
          <w:sz w:val="36"/>
          <w:szCs w:val="36"/>
        </w:rPr>
        <w:t>Louisa Jord</w:t>
      </w:r>
      <w:r w:rsidR="00C257C8">
        <w:rPr>
          <w:sz w:val="36"/>
          <w:szCs w:val="36"/>
        </w:rPr>
        <w:t>a</w:t>
      </w:r>
      <w:r>
        <w:rPr>
          <w:sz w:val="36"/>
          <w:szCs w:val="36"/>
        </w:rPr>
        <w:t xml:space="preserve">n </w:t>
      </w:r>
    </w:p>
    <w:p w14:paraId="0E720A43" w14:textId="28C92A4A" w:rsidR="00A26CCB" w:rsidRDefault="00A26CCB" w:rsidP="00A26CCB">
      <w:pPr>
        <w:jc w:val="center"/>
        <w:rPr>
          <w:rFonts w:ascii="Arial" w:eastAsia="Times New Roman" w:hAnsi="Arial" w:cs="Arial"/>
          <w:color w:val="202124"/>
          <w:shd w:val="clear" w:color="auto" w:fill="FFFFFF"/>
          <w:lang w:eastAsia="en-GB"/>
        </w:rPr>
      </w:pPr>
      <w:r w:rsidRPr="00A26CCB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SEC Centre, 44 </w:t>
      </w:r>
      <w:proofErr w:type="spellStart"/>
      <w:r w:rsidRPr="00A26CCB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Stobcross</w:t>
      </w:r>
      <w:proofErr w:type="spellEnd"/>
      <w:r w:rsidRPr="00A26CCB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 xml:space="preserve"> Rd, </w:t>
      </w:r>
    </w:p>
    <w:p w14:paraId="287959B0" w14:textId="52728556" w:rsidR="00A26CCB" w:rsidRPr="00A26CCB" w:rsidRDefault="00A26CCB" w:rsidP="00A26CCB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A26CCB">
        <w:rPr>
          <w:rFonts w:ascii="Arial" w:eastAsia="Times New Roman" w:hAnsi="Arial" w:cs="Arial"/>
          <w:color w:val="202124"/>
          <w:shd w:val="clear" w:color="auto" w:fill="FFFFFF"/>
          <w:lang w:eastAsia="en-GB"/>
        </w:rPr>
        <w:t>Glasgow G3 8GF</w:t>
      </w:r>
    </w:p>
    <w:p w14:paraId="23386A53" w14:textId="1655C881" w:rsidR="00A26CCB" w:rsidRDefault="00A26CCB" w:rsidP="00746E3A">
      <w:pPr>
        <w:rPr>
          <w:sz w:val="36"/>
          <w:szCs w:val="36"/>
        </w:rPr>
      </w:pPr>
    </w:p>
    <w:p w14:paraId="1A105FB6" w14:textId="52C2C721" w:rsidR="00A26CCB" w:rsidRDefault="00746E3A" w:rsidP="00746E3A">
      <w:pPr>
        <w:jc w:val="center"/>
      </w:pPr>
      <w:r w:rsidRPr="00A26CC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A26CCB">
        <w:rPr>
          <w:rFonts w:ascii="Times New Roman" w:eastAsia="Times New Roman" w:hAnsi="Times New Roman" w:cs="Times New Roman"/>
          <w:lang w:eastAsia="en-GB"/>
        </w:rPr>
        <w:instrText xml:space="preserve"> INCLUDEPICTURE "https://encrypted-tbn0.gstatic.com/images?q=tbn:ANd9GcT3O1ZEj1FCbewDkR7UD5kwpBnHxraI5WbbMA&amp;usqp=CAU" \* MERGEFORMATINET </w:instrText>
      </w:r>
      <w:r w:rsidRPr="00A26CC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A26CC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55E1854" wp14:editId="3E697963">
            <wp:extent cx="4257956" cy="1896533"/>
            <wp:effectExtent l="0" t="0" r="0" b="0"/>
            <wp:docPr id="2" name="Picture 2" descr="Coronavirus in Scotland: Redundant virus hospital fills gaps in routine  care | Scotland | The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in Scotland: Redundant virus hospital fills gaps in routine  care | Scotland | The 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00" cy="19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CC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583B50DE" w14:textId="77777777" w:rsidR="00214BB8" w:rsidRDefault="00214BB8"/>
    <w:p w14:paraId="769A33BB" w14:textId="4CE9DBBF" w:rsidR="00214BB8" w:rsidRDefault="005B23D2" w:rsidP="0032720D">
      <w:pPr>
        <w:jc w:val="both"/>
      </w:pPr>
      <w:r>
        <w:t xml:space="preserve">This </w:t>
      </w:r>
      <w:proofErr w:type="gramStart"/>
      <w:r>
        <w:t>one</w:t>
      </w:r>
      <w:r w:rsidR="00214BB8">
        <w:t xml:space="preserve"> day</w:t>
      </w:r>
      <w:proofErr w:type="gramEnd"/>
      <w:r w:rsidR="00214BB8">
        <w:t xml:space="preserve"> laparoscopic </w:t>
      </w:r>
      <w:r w:rsidR="00D12733">
        <w:t xml:space="preserve">Suturing </w:t>
      </w:r>
      <w:r>
        <w:t xml:space="preserve">practical </w:t>
      </w:r>
      <w:r w:rsidR="00214BB8">
        <w:t xml:space="preserve">course </w:t>
      </w:r>
      <w:r>
        <w:t xml:space="preserve">provide laparoscopic simulation based practise of advanced laparoscopic suturing skills using models. The course </w:t>
      </w:r>
      <w:r w:rsidR="0032720D">
        <w:t xml:space="preserve">is </w:t>
      </w:r>
      <w:r w:rsidR="00214BB8">
        <w:t xml:space="preserve">designed for </w:t>
      </w:r>
      <w:r w:rsidR="00D12733">
        <w:t>registrars</w:t>
      </w:r>
      <w:r>
        <w:t xml:space="preserve"> </w:t>
      </w:r>
      <w:r w:rsidR="00214BB8">
        <w:t xml:space="preserve">and consultants who wish to </w:t>
      </w:r>
      <w:r>
        <w:t>refine</w:t>
      </w:r>
      <w:r w:rsidR="00214BB8">
        <w:t xml:space="preserve"> their laparoscopic suturing techniques.</w:t>
      </w:r>
    </w:p>
    <w:p w14:paraId="42A0077A" w14:textId="77777777" w:rsidR="00D23645" w:rsidRDefault="00D23645" w:rsidP="0032720D">
      <w:pPr>
        <w:jc w:val="both"/>
      </w:pPr>
    </w:p>
    <w:p w14:paraId="10B94A5E" w14:textId="1E5E93C1" w:rsidR="00214BB8" w:rsidRDefault="00214BB8" w:rsidP="0032720D">
      <w:pPr>
        <w:jc w:val="both"/>
      </w:pPr>
      <w:r>
        <w:t xml:space="preserve">The course will be guided by experienced faculty. It will cover </w:t>
      </w:r>
      <w:r w:rsidR="00D23645">
        <w:t xml:space="preserve">port placement for lap suturing, </w:t>
      </w:r>
      <w:r w:rsidR="005B23D2">
        <w:t xml:space="preserve">effective </w:t>
      </w:r>
      <w:r>
        <w:t xml:space="preserve">needle handling and </w:t>
      </w:r>
      <w:r w:rsidR="005B23D2">
        <w:t>placement of both curved and straight needles, interrupted and continuous suturing</w:t>
      </w:r>
      <w:r w:rsidR="0032720D">
        <w:t>,</w:t>
      </w:r>
      <w:r w:rsidR="00B71783">
        <w:t xml:space="preserve"> </w:t>
      </w:r>
      <w:r>
        <w:t>passing needle through tissues,</w:t>
      </w:r>
      <w:r w:rsidR="00B71783">
        <w:t xml:space="preserve"> </w:t>
      </w:r>
      <w:r>
        <w:t>intracorporeal and extracorporeal laparoscopic knot techn</w:t>
      </w:r>
      <w:r w:rsidR="00D12733">
        <w:t>i</w:t>
      </w:r>
      <w:r>
        <w:t>ques.</w:t>
      </w:r>
    </w:p>
    <w:p w14:paraId="2D570F95" w14:textId="7FFD9101" w:rsidR="00C257C8" w:rsidRDefault="00C257C8" w:rsidP="0032720D">
      <w:pPr>
        <w:jc w:val="both"/>
      </w:pPr>
    </w:p>
    <w:p w14:paraId="3DB0D750" w14:textId="592029F3" w:rsidR="00C257C8" w:rsidRDefault="00C257C8" w:rsidP="0032720D">
      <w:pPr>
        <w:jc w:val="both"/>
      </w:pPr>
      <w:r>
        <w:t xml:space="preserve">There are limited spaces on the course. Please register by sending the completed registration form to </w:t>
      </w:r>
      <w:hyperlink r:id="rId7" w:history="1">
        <w:r w:rsidRPr="002067F1">
          <w:rPr>
            <w:rStyle w:val="Hyperlink"/>
          </w:rPr>
          <w:t>Sharon.Black2@ggc.scot.nhs.uk</w:t>
        </w:r>
      </w:hyperlink>
      <w:r>
        <w:t xml:space="preserve"> along with the </w:t>
      </w:r>
      <w:proofErr w:type="gramStart"/>
      <w:r>
        <w:t>fees</w:t>
      </w:r>
      <w:r w:rsidR="00746E3A">
        <w:t>(</w:t>
      </w:r>
      <w:proofErr w:type="gramEnd"/>
      <w:r w:rsidR="00746E3A">
        <w:t>£200)</w:t>
      </w:r>
      <w:r>
        <w:t>.</w:t>
      </w:r>
    </w:p>
    <w:p w14:paraId="7B1FBA43" w14:textId="4F5A5A1B" w:rsidR="00C257C8" w:rsidRDefault="00C257C8" w:rsidP="0032720D">
      <w:pPr>
        <w:jc w:val="both"/>
      </w:pPr>
      <w:r>
        <w:t>Course will run in the NES education centre currently based at Louisa Jordan.  If the course needs to be cancelled due to COVID -19 the fees will be refunded.</w:t>
      </w:r>
    </w:p>
    <w:p w14:paraId="2F66BA3D" w14:textId="77777777" w:rsidR="00214BB8" w:rsidRDefault="00214BB8"/>
    <w:p w14:paraId="13037195" w14:textId="048117CE" w:rsidR="004E6C02" w:rsidRPr="0032720D" w:rsidRDefault="00177063" w:rsidP="004E6C0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organiser</w:t>
      </w:r>
    </w:p>
    <w:p w14:paraId="08BE4DC2" w14:textId="77777777" w:rsidR="00177063" w:rsidRDefault="00177063" w:rsidP="00177063"/>
    <w:p w14:paraId="7A023DC7" w14:textId="77777777" w:rsidR="00177063" w:rsidRDefault="004E6C02" w:rsidP="00177063">
      <w:r>
        <w:t xml:space="preserve">Veenu Tyagi </w:t>
      </w:r>
    </w:p>
    <w:p w14:paraId="0D5B616D" w14:textId="1F5EB1BE" w:rsidR="0084660C" w:rsidRPr="00746E3A" w:rsidRDefault="00177063" w:rsidP="00177063">
      <w:r>
        <w:t xml:space="preserve">Consultant </w:t>
      </w:r>
      <w:proofErr w:type="spellStart"/>
      <w:r>
        <w:t>urogynaecologist</w:t>
      </w:r>
      <w:proofErr w:type="spellEnd"/>
      <w:r>
        <w:t xml:space="preserve"> , QEUH, Glasgow</w:t>
      </w:r>
      <w:r w:rsidR="004E6C02">
        <w:t xml:space="preserve">                                                                                         </w:t>
      </w:r>
    </w:p>
    <w:p w14:paraId="7AF02515" w14:textId="77777777" w:rsidR="0084660C" w:rsidRDefault="0084660C">
      <w:pPr>
        <w:rPr>
          <w:b/>
          <w:sz w:val="28"/>
          <w:szCs w:val="28"/>
        </w:rPr>
      </w:pPr>
    </w:p>
    <w:p w14:paraId="7A50C553" w14:textId="77777777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Programme</w:t>
      </w:r>
    </w:p>
    <w:p w14:paraId="60AB682E" w14:textId="77777777" w:rsidR="0084660C" w:rsidRDefault="0084660C">
      <w:pPr>
        <w:rPr>
          <w:b/>
          <w:sz w:val="28"/>
          <w:szCs w:val="28"/>
        </w:rPr>
      </w:pPr>
    </w:p>
    <w:p w14:paraId="1F6E3092" w14:textId="71675BC2" w:rsidR="0084660C" w:rsidRDefault="00B7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7C8">
        <w:rPr>
          <w:b/>
          <w:sz w:val="28"/>
          <w:szCs w:val="28"/>
        </w:rPr>
        <w:t>10:00- 10:10</w:t>
      </w:r>
      <w:r w:rsidR="0084660C">
        <w:rPr>
          <w:b/>
          <w:sz w:val="28"/>
          <w:szCs w:val="28"/>
        </w:rPr>
        <w:t xml:space="preserve"> </w:t>
      </w:r>
      <w:r w:rsidR="00C257C8">
        <w:rPr>
          <w:b/>
          <w:sz w:val="28"/>
          <w:szCs w:val="28"/>
        </w:rPr>
        <w:t xml:space="preserve">      </w:t>
      </w:r>
      <w:r w:rsidR="0084660C">
        <w:rPr>
          <w:b/>
          <w:sz w:val="28"/>
          <w:szCs w:val="28"/>
        </w:rPr>
        <w:t>Registration and coffee</w:t>
      </w:r>
    </w:p>
    <w:p w14:paraId="6F4011C3" w14:textId="77777777" w:rsidR="0084660C" w:rsidRDefault="0084660C">
      <w:pPr>
        <w:rPr>
          <w:b/>
          <w:sz w:val="28"/>
          <w:szCs w:val="28"/>
        </w:rPr>
      </w:pPr>
    </w:p>
    <w:p w14:paraId="1259DE8F" w14:textId="767A1E53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</w:t>
      </w:r>
      <w:r w:rsidR="00C257C8">
        <w:rPr>
          <w:b/>
          <w:sz w:val="28"/>
          <w:szCs w:val="28"/>
        </w:rPr>
        <w:t>10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- 10:</w:t>
      </w:r>
      <w:r w:rsidR="00C257C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      Welcome</w:t>
      </w:r>
    </w:p>
    <w:p w14:paraId="6A5FF7F5" w14:textId="77777777" w:rsidR="0084660C" w:rsidRDefault="0084660C">
      <w:pPr>
        <w:rPr>
          <w:b/>
          <w:sz w:val="28"/>
          <w:szCs w:val="28"/>
        </w:rPr>
      </w:pPr>
    </w:p>
    <w:p w14:paraId="45B2D3E5" w14:textId="74E1286C" w:rsidR="0084660C" w:rsidRDefault="00846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</w:t>
      </w:r>
      <w:r w:rsidR="00C257C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="00383D58">
        <w:rPr>
          <w:b/>
          <w:sz w:val="28"/>
          <w:szCs w:val="28"/>
        </w:rPr>
        <w:t>-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10:</w:t>
      </w:r>
      <w:r w:rsidR="00C257C8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 xml:space="preserve">     </w:t>
      </w:r>
      <w:r w:rsidR="00383D58">
        <w:rPr>
          <w:b/>
          <w:sz w:val="28"/>
          <w:szCs w:val="28"/>
        </w:rPr>
        <w:t xml:space="preserve">  </w:t>
      </w:r>
      <w:r w:rsidR="00B7178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rgonomics of laparoscopic suturing       </w:t>
      </w:r>
      <w:r w:rsidR="00B71783">
        <w:rPr>
          <w:b/>
          <w:sz w:val="28"/>
          <w:szCs w:val="28"/>
        </w:rPr>
        <w:t xml:space="preserve"> </w:t>
      </w:r>
    </w:p>
    <w:p w14:paraId="25996769" w14:textId="77777777" w:rsidR="0084660C" w:rsidRDefault="0084660C">
      <w:pPr>
        <w:rPr>
          <w:b/>
          <w:sz w:val="28"/>
          <w:szCs w:val="28"/>
        </w:rPr>
      </w:pPr>
    </w:p>
    <w:p w14:paraId="0CFFBEB8" w14:textId="7CD8A5D3" w:rsidR="00B71783" w:rsidRDefault="00C25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10:30-11:00</w:t>
      </w:r>
      <w:r w:rsidR="008466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383D58">
        <w:rPr>
          <w:b/>
          <w:sz w:val="28"/>
          <w:szCs w:val="28"/>
        </w:rPr>
        <w:t xml:space="preserve"> </w:t>
      </w:r>
      <w:r w:rsidR="0084660C">
        <w:rPr>
          <w:b/>
          <w:sz w:val="28"/>
          <w:szCs w:val="28"/>
        </w:rPr>
        <w:t xml:space="preserve">Laparoscopic suturing </w:t>
      </w:r>
      <w:r w:rsidR="00B71783">
        <w:rPr>
          <w:b/>
          <w:sz w:val="28"/>
          <w:szCs w:val="28"/>
        </w:rPr>
        <w:t xml:space="preserve">– systematic          </w:t>
      </w:r>
    </w:p>
    <w:p w14:paraId="210E7E83" w14:textId="0BDE80AE" w:rsidR="0084660C" w:rsidRDefault="00B71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approach</w:t>
      </w:r>
      <w:r w:rsidR="0084660C">
        <w:rPr>
          <w:b/>
          <w:sz w:val="28"/>
          <w:szCs w:val="28"/>
        </w:rPr>
        <w:t xml:space="preserve">                       </w:t>
      </w:r>
    </w:p>
    <w:p w14:paraId="5BD1E0AF" w14:textId="1DA58E8A" w:rsidR="0084660C" w:rsidRDefault="0084660C" w:rsidP="0084660C">
      <w:pPr>
        <w:pStyle w:val="ListParagraph"/>
        <w:ind w:left="2760"/>
        <w:rPr>
          <w:b/>
          <w:sz w:val="28"/>
          <w:szCs w:val="28"/>
        </w:rPr>
      </w:pPr>
    </w:p>
    <w:p w14:paraId="735A0C5C" w14:textId="2FC99AA2" w:rsidR="0084660C" w:rsidRDefault="00C257C8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11:00-13:00</w:t>
      </w:r>
      <w:r w:rsidR="0084660C">
        <w:rPr>
          <w:b/>
          <w:sz w:val="28"/>
          <w:szCs w:val="28"/>
        </w:rPr>
        <w:t xml:space="preserve">      </w:t>
      </w:r>
      <w:r w:rsidR="00383D58">
        <w:rPr>
          <w:b/>
          <w:sz w:val="28"/>
          <w:szCs w:val="28"/>
        </w:rPr>
        <w:t xml:space="preserve"> </w:t>
      </w:r>
      <w:r w:rsidR="00B71783">
        <w:rPr>
          <w:b/>
          <w:sz w:val="28"/>
          <w:szCs w:val="28"/>
        </w:rPr>
        <w:t xml:space="preserve">Practical workshop 1 </w:t>
      </w:r>
      <w:r w:rsidR="0084660C">
        <w:rPr>
          <w:b/>
          <w:sz w:val="28"/>
          <w:szCs w:val="28"/>
        </w:rPr>
        <w:t xml:space="preserve">                                   All Faculty</w:t>
      </w:r>
    </w:p>
    <w:p w14:paraId="45497491" w14:textId="2E09C567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47E6DB61" w14:textId="40A7B5D7" w:rsidR="0084660C" w:rsidRDefault="00C257C8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13:00</w:t>
      </w:r>
      <w:r w:rsidR="00B71783">
        <w:rPr>
          <w:b/>
          <w:sz w:val="28"/>
          <w:szCs w:val="28"/>
        </w:rPr>
        <w:t>-</w:t>
      </w:r>
      <w:r w:rsidR="0084660C">
        <w:rPr>
          <w:b/>
          <w:sz w:val="28"/>
          <w:szCs w:val="28"/>
        </w:rPr>
        <w:t xml:space="preserve"> 13:30</w:t>
      </w:r>
      <w:r w:rsidR="00B71783">
        <w:rPr>
          <w:b/>
          <w:sz w:val="28"/>
          <w:szCs w:val="28"/>
        </w:rPr>
        <w:t xml:space="preserve"> </w:t>
      </w:r>
      <w:r w:rsidR="0084660C">
        <w:rPr>
          <w:b/>
          <w:sz w:val="28"/>
          <w:szCs w:val="28"/>
        </w:rPr>
        <w:t xml:space="preserve">     </w:t>
      </w:r>
      <w:r w:rsidR="00383D58">
        <w:rPr>
          <w:b/>
          <w:sz w:val="28"/>
          <w:szCs w:val="28"/>
        </w:rPr>
        <w:t xml:space="preserve"> </w:t>
      </w:r>
      <w:r w:rsidR="0084660C">
        <w:rPr>
          <w:b/>
          <w:sz w:val="28"/>
          <w:szCs w:val="28"/>
        </w:rPr>
        <w:t>Lunch</w:t>
      </w:r>
    </w:p>
    <w:p w14:paraId="21D886E5" w14:textId="0ABBCDA5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61CCED3C" w14:textId="41A9F3F7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13:30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- 15:45      </w:t>
      </w:r>
      <w:r w:rsidR="00383D58">
        <w:rPr>
          <w:b/>
          <w:sz w:val="28"/>
          <w:szCs w:val="28"/>
        </w:rPr>
        <w:t xml:space="preserve"> </w:t>
      </w:r>
      <w:r w:rsidR="00B71783">
        <w:rPr>
          <w:b/>
          <w:sz w:val="28"/>
          <w:szCs w:val="28"/>
        </w:rPr>
        <w:t>Practical workshop2</w:t>
      </w:r>
      <w:r>
        <w:rPr>
          <w:b/>
          <w:sz w:val="28"/>
          <w:szCs w:val="28"/>
        </w:rPr>
        <w:t xml:space="preserve">                                    </w:t>
      </w:r>
      <w:r w:rsidR="00B717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All Faculty</w:t>
      </w:r>
    </w:p>
    <w:p w14:paraId="1078B9C9" w14:textId="027BFD4F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</w:p>
    <w:p w14:paraId="69B17665" w14:textId="3F831948" w:rsidR="0084660C" w:rsidRDefault="0084660C" w:rsidP="0084660C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15:45- 16:00.    </w:t>
      </w:r>
      <w:r w:rsidR="00383D5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Feedback and certif</w:t>
      </w:r>
      <w:r w:rsidR="00383D58">
        <w:rPr>
          <w:b/>
          <w:sz w:val="28"/>
          <w:szCs w:val="28"/>
        </w:rPr>
        <w:t>icates</w:t>
      </w:r>
    </w:p>
    <w:p w14:paraId="6FC7CEEC" w14:textId="517A4C67" w:rsidR="0084660C" w:rsidRPr="0084660C" w:rsidRDefault="0084660C" w:rsidP="0084660C">
      <w:pPr>
        <w:pStyle w:val="ListParagraph"/>
        <w:ind w:left="2760"/>
        <w:rPr>
          <w:b/>
          <w:sz w:val="28"/>
          <w:szCs w:val="28"/>
        </w:rPr>
      </w:pPr>
      <w:r w:rsidRPr="0084660C">
        <w:rPr>
          <w:b/>
          <w:sz w:val="28"/>
          <w:szCs w:val="28"/>
        </w:rPr>
        <w:t xml:space="preserve">          </w:t>
      </w:r>
    </w:p>
    <w:p w14:paraId="231149BB" w14:textId="77777777" w:rsidR="0084660C" w:rsidRDefault="0084660C">
      <w:pPr>
        <w:rPr>
          <w:b/>
          <w:sz w:val="28"/>
          <w:szCs w:val="28"/>
        </w:rPr>
      </w:pPr>
    </w:p>
    <w:p w14:paraId="46E932E9" w14:textId="77777777" w:rsidR="0084660C" w:rsidRDefault="0084660C">
      <w:pPr>
        <w:rPr>
          <w:b/>
          <w:sz w:val="28"/>
          <w:szCs w:val="28"/>
        </w:rPr>
      </w:pPr>
    </w:p>
    <w:p w14:paraId="38EFAD12" w14:textId="77777777" w:rsidR="0084660C" w:rsidRDefault="0084660C">
      <w:pPr>
        <w:rPr>
          <w:b/>
          <w:sz w:val="28"/>
          <w:szCs w:val="28"/>
        </w:rPr>
      </w:pPr>
    </w:p>
    <w:p w14:paraId="78658C6D" w14:textId="77777777" w:rsidR="0084660C" w:rsidRDefault="0084660C">
      <w:pPr>
        <w:rPr>
          <w:b/>
          <w:sz w:val="28"/>
          <w:szCs w:val="28"/>
        </w:rPr>
      </w:pPr>
    </w:p>
    <w:p w14:paraId="5B2B4B13" w14:textId="77777777" w:rsidR="00383D58" w:rsidRDefault="00383D58">
      <w:pPr>
        <w:rPr>
          <w:b/>
          <w:sz w:val="28"/>
          <w:szCs w:val="28"/>
        </w:rPr>
      </w:pPr>
    </w:p>
    <w:p w14:paraId="47439990" w14:textId="77777777" w:rsidR="00383D58" w:rsidRDefault="00383D58">
      <w:pPr>
        <w:rPr>
          <w:b/>
          <w:sz w:val="28"/>
          <w:szCs w:val="28"/>
        </w:rPr>
      </w:pPr>
    </w:p>
    <w:p w14:paraId="15B4638F" w14:textId="77777777" w:rsidR="00383D58" w:rsidRDefault="00383D58">
      <w:pPr>
        <w:rPr>
          <w:b/>
          <w:sz w:val="28"/>
          <w:szCs w:val="28"/>
        </w:rPr>
      </w:pPr>
    </w:p>
    <w:p w14:paraId="1D892F1B" w14:textId="77777777" w:rsidR="00383D58" w:rsidRDefault="00383D58">
      <w:pPr>
        <w:rPr>
          <w:b/>
          <w:sz w:val="28"/>
          <w:szCs w:val="28"/>
        </w:rPr>
      </w:pPr>
    </w:p>
    <w:p w14:paraId="79290712" w14:textId="77777777" w:rsidR="00383D58" w:rsidRDefault="00383D58">
      <w:pPr>
        <w:rPr>
          <w:b/>
          <w:sz w:val="28"/>
          <w:szCs w:val="28"/>
        </w:rPr>
      </w:pPr>
    </w:p>
    <w:p w14:paraId="69934938" w14:textId="77777777" w:rsidR="00383D58" w:rsidRDefault="00383D58">
      <w:pPr>
        <w:rPr>
          <w:b/>
          <w:sz w:val="28"/>
          <w:szCs w:val="28"/>
        </w:rPr>
      </w:pPr>
    </w:p>
    <w:p w14:paraId="332F40BC" w14:textId="77777777" w:rsidR="00383D58" w:rsidRDefault="00383D58">
      <w:pPr>
        <w:rPr>
          <w:b/>
          <w:sz w:val="28"/>
          <w:szCs w:val="28"/>
        </w:rPr>
      </w:pPr>
    </w:p>
    <w:p w14:paraId="6358D153" w14:textId="77777777" w:rsidR="00383D58" w:rsidRDefault="00383D58">
      <w:pPr>
        <w:rPr>
          <w:b/>
          <w:sz w:val="28"/>
          <w:szCs w:val="28"/>
        </w:rPr>
      </w:pPr>
    </w:p>
    <w:p w14:paraId="370D96C4" w14:textId="77777777" w:rsidR="00383D58" w:rsidRDefault="00383D58">
      <w:pPr>
        <w:rPr>
          <w:b/>
          <w:sz w:val="28"/>
          <w:szCs w:val="28"/>
        </w:rPr>
      </w:pPr>
    </w:p>
    <w:p w14:paraId="6597FCF5" w14:textId="77777777" w:rsidR="00383D58" w:rsidRDefault="00383D58">
      <w:pPr>
        <w:rPr>
          <w:b/>
          <w:sz w:val="28"/>
          <w:szCs w:val="28"/>
        </w:rPr>
      </w:pPr>
    </w:p>
    <w:p w14:paraId="5598F482" w14:textId="77777777" w:rsidR="00383D58" w:rsidRDefault="00383D58">
      <w:pPr>
        <w:rPr>
          <w:b/>
          <w:sz w:val="28"/>
          <w:szCs w:val="28"/>
        </w:rPr>
      </w:pPr>
    </w:p>
    <w:p w14:paraId="736507C7" w14:textId="77777777" w:rsidR="00383D58" w:rsidRDefault="00383D58">
      <w:pPr>
        <w:rPr>
          <w:b/>
          <w:sz w:val="28"/>
          <w:szCs w:val="28"/>
        </w:rPr>
      </w:pPr>
    </w:p>
    <w:p w14:paraId="3F96B49B" w14:textId="77777777" w:rsidR="00383D58" w:rsidRDefault="00383D58">
      <w:pPr>
        <w:rPr>
          <w:b/>
          <w:sz w:val="28"/>
          <w:szCs w:val="28"/>
        </w:rPr>
      </w:pPr>
    </w:p>
    <w:p w14:paraId="4B12E15E" w14:textId="77777777" w:rsidR="00383D58" w:rsidRDefault="00383D58">
      <w:pPr>
        <w:rPr>
          <w:b/>
          <w:sz w:val="28"/>
          <w:szCs w:val="28"/>
        </w:rPr>
      </w:pPr>
    </w:p>
    <w:p w14:paraId="370E78EF" w14:textId="77777777" w:rsidR="00383D58" w:rsidRDefault="00383D58">
      <w:pPr>
        <w:rPr>
          <w:b/>
          <w:sz w:val="28"/>
          <w:szCs w:val="28"/>
        </w:rPr>
      </w:pPr>
    </w:p>
    <w:p w14:paraId="234F8499" w14:textId="7C30384E" w:rsidR="00383D58" w:rsidRDefault="00383D58">
      <w:pPr>
        <w:rPr>
          <w:b/>
          <w:sz w:val="28"/>
          <w:szCs w:val="28"/>
        </w:rPr>
      </w:pPr>
    </w:p>
    <w:p w14:paraId="016D3C4C" w14:textId="77777777" w:rsidR="00222353" w:rsidRPr="0097277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lastRenderedPageBreak/>
        <w:t>Registration Form</w:t>
      </w:r>
    </w:p>
    <w:p w14:paraId="56AEF37E" w14:textId="77777777" w:rsidR="00222353" w:rsidRPr="00972773" w:rsidRDefault="00222353" w:rsidP="00222353">
      <w:pPr>
        <w:rPr>
          <w:sz w:val="28"/>
          <w:szCs w:val="28"/>
        </w:rPr>
      </w:pPr>
    </w:p>
    <w:p w14:paraId="10C01859" w14:textId="77777777" w:rsidR="0022235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Date</w:t>
      </w:r>
      <w:proofErr w:type="gramStart"/>
      <w:r w:rsidRPr="00972773">
        <w:rPr>
          <w:sz w:val="28"/>
          <w:szCs w:val="28"/>
        </w:rPr>
        <w:t>: .</w:t>
      </w:r>
      <w:proofErr w:type="gramEnd"/>
      <w:r w:rsidRPr="00972773">
        <w:rPr>
          <w:sz w:val="28"/>
          <w:szCs w:val="28"/>
        </w:rPr>
        <w:t>…………………………………………………….………………</w:t>
      </w:r>
    </w:p>
    <w:p w14:paraId="3472B8AB" w14:textId="77777777" w:rsidR="00222353" w:rsidRPr="00972773" w:rsidRDefault="00222353" w:rsidP="00222353">
      <w:pPr>
        <w:rPr>
          <w:sz w:val="28"/>
          <w:szCs w:val="28"/>
        </w:rPr>
      </w:pPr>
    </w:p>
    <w:p w14:paraId="302343A6" w14:textId="77777777" w:rsidR="00222353" w:rsidRDefault="00222353" w:rsidP="00222353">
      <w:pPr>
        <w:rPr>
          <w:sz w:val="28"/>
          <w:szCs w:val="28"/>
        </w:rPr>
      </w:pPr>
      <w:proofErr w:type="gramStart"/>
      <w:r w:rsidRPr="00972773">
        <w:rPr>
          <w:sz w:val="28"/>
          <w:szCs w:val="28"/>
        </w:rPr>
        <w:t>Name: ..</w:t>
      </w:r>
      <w:proofErr w:type="gramEnd"/>
      <w:r w:rsidRPr="00972773">
        <w:rPr>
          <w:sz w:val="28"/>
          <w:szCs w:val="28"/>
        </w:rPr>
        <w:t>………………………………………………………………</w:t>
      </w:r>
    </w:p>
    <w:p w14:paraId="53E714BD" w14:textId="77777777" w:rsidR="00222353" w:rsidRPr="00972773" w:rsidRDefault="00222353" w:rsidP="00222353">
      <w:pPr>
        <w:rPr>
          <w:sz w:val="28"/>
          <w:szCs w:val="28"/>
        </w:rPr>
      </w:pPr>
    </w:p>
    <w:p w14:paraId="631383E7" w14:textId="77777777" w:rsidR="0022235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Grade: ..........................................................................</w:t>
      </w:r>
    </w:p>
    <w:p w14:paraId="7EB82EAC" w14:textId="77777777" w:rsidR="00222353" w:rsidRPr="00972773" w:rsidRDefault="00222353" w:rsidP="00222353">
      <w:pPr>
        <w:rPr>
          <w:sz w:val="28"/>
          <w:szCs w:val="28"/>
        </w:rPr>
      </w:pPr>
    </w:p>
    <w:p w14:paraId="7AE3830D" w14:textId="77777777" w:rsidR="0022235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Hospital/ Institute: ............................................................................</w:t>
      </w:r>
    </w:p>
    <w:p w14:paraId="0527929F" w14:textId="77777777" w:rsidR="00222353" w:rsidRPr="00972773" w:rsidRDefault="00222353" w:rsidP="00222353">
      <w:pPr>
        <w:rPr>
          <w:sz w:val="28"/>
          <w:szCs w:val="28"/>
        </w:rPr>
      </w:pPr>
    </w:p>
    <w:p w14:paraId="5A308BD7" w14:textId="77777777" w:rsidR="0022235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Email: ……………………………………………………………………</w:t>
      </w:r>
    </w:p>
    <w:p w14:paraId="1371AC26" w14:textId="77777777" w:rsidR="00222353" w:rsidRPr="00972773" w:rsidRDefault="00222353" w:rsidP="00222353">
      <w:pPr>
        <w:rPr>
          <w:sz w:val="28"/>
          <w:szCs w:val="28"/>
        </w:rPr>
      </w:pPr>
    </w:p>
    <w:p w14:paraId="0AE5D6A5" w14:textId="77777777" w:rsidR="00222353" w:rsidRPr="0097277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Contact Tel: …………………………………………………………….</w:t>
      </w:r>
    </w:p>
    <w:p w14:paraId="2E682B32" w14:textId="77777777" w:rsidR="00222353" w:rsidRPr="00972773" w:rsidRDefault="00222353" w:rsidP="00222353">
      <w:pPr>
        <w:rPr>
          <w:sz w:val="28"/>
          <w:szCs w:val="28"/>
        </w:rPr>
      </w:pPr>
    </w:p>
    <w:p w14:paraId="6D4DD9EE" w14:textId="77777777" w:rsidR="00222353" w:rsidRDefault="00222353" w:rsidP="00222353">
      <w:pPr>
        <w:rPr>
          <w:b/>
          <w:bCs/>
          <w:sz w:val="28"/>
          <w:szCs w:val="28"/>
        </w:rPr>
      </w:pPr>
      <w:r w:rsidRPr="0084151E">
        <w:rPr>
          <w:b/>
          <w:bCs/>
          <w:sz w:val="28"/>
          <w:szCs w:val="28"/>
        </w:rPr>
        <w:t xml:space="preserve">To reserve a place of the course please email </w:t>
      </w:r>
      <w:hyperlink r:id="rId8" w:history="1">
        <w:r w:rsidRPr="00DA7DAC">
          <w:rPr>
            <w:rStyle w:val="Hyperlink"/>
            <w:b/>
            <w:bCs/>
            <w:sz w:val="28"/>
            <w:szCs w:val="28"/>
          </w:rPr>
          <w:t>Veenu.Tyagi@ggc.scot.nhs.uk</w:t>
        </w:r>
      </w:hyperlink>
    </w:p>
    <w:p w14:paraId="5EAE6536" w14:textId="77777777" w:rsidR="00222353" w:rsidRPr="0084151E" w:rsidRDefault="00222353" w:rsidP="00222353">
      <w:pPr>
        <w:rPr>
          <w:b/>
          <w:bCs/>
          <w:sz w:val="28"/>
          <w:szCs w:val="28"/>
        </w:rPr>
      </w:pPr>
    </w:p>
    <w:p w14:paraId="636DBC3B" w14:textId="77777777" w:rsidR="00222353" w:rsidRPr="0097277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To register please send completed registration form with cheque payment to:</w:t>
      </w:r>
    </w:p>
    <w:p w14:paraId="03DB07B1" w14:textId="59CC7FB3" w:rsidR="00222353" w:rsidRDefault="00222353" w:rsidP="002223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Sharon Black</w:t>
      </w:r>
      <w:r w:rsidRPr="0084151E">
        <w:rPr>
          <w:b/>
          <w:bCs/>
          <w:sz w:val="28"/>
          <w:szCs w:val="28"/>
        </w:rPr>
        <w:t xml:space="preserve"> (Course </w:t>
      </w:r>
      <w:proofErr w:type="gramStart"/>
      <w:r w:rsidRPr="0084151E">
        <w:rPr>
          <w:b/>
          <w:bCs/>
          <w:sz w:val="28"/>
          <w:szCs w:val="28"/>
        </w:rPr>
        <w:t>Admin)</w:t>
      </w:r>
      <w:r>
        <w:rPr>
          <w:b/>
          <w:bCs/>
          <w:sz w:val="28"/>
          <w:szCs w:val="28"/>
        </w:rPr>
        <w:t>(</w:t>
      </w:r>
      <w:proofErr w:type="gramEnd"/>
      <w:hyperlink r:id="rId9" w:history="1">
        <w:r w:rsidR="00746E3A" w:rsidRPr="002067F1">
          <w:rPr>
            <w:rStyle w:val="Hyperlink"/>
            <w:b/>
            <w:bCs/>
            <w:sz w:val="28"/>
            <w:szCs w:val="28"/>
          </w:rPr>
          <w:t>Sharon.Black2</w:t>
        </w:r>
        <w:r w:rsidR="00746E3A" w:rsidRPr="002067F1">
          <w:rPr>
            <w:rStyle w:val="Hyperlink"/>
            <w:b/>
            <w:bCs/>
            <w:sz w:val="28"/>
            <w:szCs w:val="28"/>
          </w:rPr>
          <w:t>@ggc.scot.nhs.uk)</w:t>
        </w:r>
        <w:r w:rsidR="00746E3A" w:rsidRPr="002067F1">
          <w:rPr>
            <w:rStyle w:val="Hyperlink"/>
            <w:b/>
            <w:bCs/>
            <w:sz w:val="28"/>
            <w:szCs w:val="28"/>
          </w:rPr>
          <w:t>.Place</w:t>
        </w:r>
      </w:hyperlink>
      <w:r w:rsidR="00746E3A">
        <w:rPr>
          <w:b/>
          <w:bCs/>
          <w:sz w:val="28"/>
          <w:szCs w:val="28"/>
        </w:rPr>
        <w:t xml:space="preserve"> on the course will be confirmed after receipt of full fees.</w:t>
      </w:r>
    </w:p>
    <w:p w14:paraId="04C2C621" w14:textId="77777777" w:rsidR="00222353" w:rsidRPr="0084151E" w:rsidRDefault="00222353" w:rsidP="00222353">
      <w:pPr>
        <w:rPr>
          <w:b/>
          <w:bCs/>
          <w:sz w:val="28"/>
          <w:szCs w:val="28"/>
        </w:rPr>
      </w:pPr>
    </w:p>
    <w:p w14:paraId="3F3795A3" w14:textId="77777777" w:rsidR="00222353" w:rsidRPr="0097277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Urogynaecology Secretary, Dept of O&amp;G, Queen Elizabeth University Hospital, Glasgow, G51 4TF</w:t>
      </w:r>
    </w:p>
    <w:p w14:paraId="52746A27" w14:textId="77777777" w:rsidR="00222353" w:rsidRPr="00972773" w:rsidRDefault="00222353" w:rsidP="00222353">
      <w:pPr>
        <w:rPr>
          <w:sz w:val="28"/>
          <w:szCs w:val="28"/>
        </w:rPr>
      </w:pPr>
    </w:p>
    <w:p w14:paraId="57192F23" w14:textId="77777777" w:rsidR="00222353" w:rsidRPr="0084151E" w:rsidRDefault="00222353" w:rsidP="00222353">
      <w:pPr>
        <w:rPr>
          <w:b/>
          <w:bCs/>
          <w:sz w:val="28"/>
          <w:szCs w:val="28"/>
        </w:rPr>
      </w:pPr>
      <w:r w:rsidRPr="00972773">
        <w:rPr>
          <w:sz w:val="28"/>
          <w:szCs w:val="28"/>
        </w:rPr>
        <w:t xml:space="preserve">Make Cheques payable to </w:t>
      </w:r>
      <w:r w:rsidRPr="0084151E">
        <w:rPr>
          <w:b/>
          <w:bCs/>
          <w:sz w:val="28"/>
          <w:szCs w:val="28"/>
        </w:rPr>
        <w:t>“Urogynaecology Research Fund”</w:t>
      </w:r>
    </w:p>
    <w:p w14:paraId="7C322ACD" w14:textId="77777777" w:rsidR="00222353" w:rsidRPr="00972773" w:rsidRDefault="00222353" w:rsidP="00222353">
      <w:pPr>
        <w:rPr>
          <w:sz w:val="28"/>
          <w:szCs w:val="28"/>
        </w:rPr>
      </w:pPr>
    </w:p>
    <w:p w14:paraId="2BA0F98D" w14:textId="77777777" w:rsidR="00222353" w:rsidRPr="00972773" w:rsidRDefault="00222353" w:rsidP="00222353">
      <w:pPr>
        <w:rPr>
          <w:sz w:val="28"/>
          <w:szCs w:val="28"/>
        </w:rPr>
      </w:pPr>
      <w:r w:rsidRPr="00972773">
        <w:rPr>
          <w:sz w:val="28"/>
          <w:szCs w:val="28"/>
        </w:rPr>
        <w:t>Receipts will be emailed with confirmation of place once registration form and payment received.</w:t>
      </w:r>
    </w:p>
    <w:p w14:paraId="60ED0F35" w14:textId="77777777" w:rsidR="00222353" w:rsidRDefault="00222353">
      <w:pPr>
        <w:rPr>
          <w:b/>
          <w:sz w:val="28"/>
          <w:szCs w:val="28"/>
        </w:rPr>
      </w:pPr>
    </w:p>
    <w:sectPr w:rsidR="00222353" w:rsidSect="00DC0F9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D5836"/>
    <w:multiLevelType w:val="hybridMultilevel"/>
    <w:tmpl w:val="3DBA9CD8"/>
    <w:lvl w:ilvl="0" w:tplc="8C8A0536">
      <w:start w:val="2"/>
      <w:numFmt w:val="bullet"/>
      <w:lvlText w:val="-"/>
      <w:lvlJc w:val="left"/>
      <w:pPr>
        <w:ind w:left="27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B8"/>
    <w:rsid w:val="00177063"/>
    <w:rsid w:val="001819B6"/>
    <w:rsid w:val="00214BB8"/>
    <w:rsid w:val="00222353"/>
    <w:rsid w:val="00320F1C"/>
    <w:rsid w:val="0032720D"/>
    <w:rsid w:val="00383D58"/>
    <w:rsid w:val="00432CEF"/>
    <w:rsid w:val="004E6C02"/>
    <w:rsid w:val="0057208B"/>
    <w:rsid w:val="005B23D2"/>
    <w:rsid w:val="00746E3A"/>
    <w:rsid w:val="0084660C"/>
    <w:rsid w:val="00930635"/>
    <w:rsid w:val="009E0541"/>
    <w:rsid w:val="00A26CCB"/>
    <w:rsid w:val="00B71783"/>
    <w:rsid w:val="00C21D2D"/>
    <w:rsid w:val="00C257C8"/>
    <w:rsid w:val="00D12733"/>
    <w:rsid w:val="00D23645"/>
    <w:rsid w:val="00DA6471"/>
    <w:rsid w:val="00DC0F99"/>
    <w:rsid w:val="00DD7CE2"/>
    <w:rsid w:val="00E3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623A"/>
  <w15:chartTrackingRefBased/>
  <w15:docId w15:val="{28ECF1F5-5BCE-434D-A9EF-A3A3263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1D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4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3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6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6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3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nu.Tyagi@ggc.sco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on.Black2@ggc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ron.Black2@ggc.scot.nhs.uk).Pl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Tyagi</dc:creator>
  <cp:keywords/>
  <dc:description/>
  <cp:lastModifiedBy>Veenu Tyagi</cp:lastModifiedBy>
  <cp:revision>5</cp:revision>
  <dcterms:created xsi:type="dcterms:W3CDTF">2021-01-22T15:56:00Z</dcterms:created>
  <dcterms:modified xsi:type="dcterms:W3CDTF">2021-01-25T11:02:00Z</dcterms:modified>
</cp:coreProperties>
</file>